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7C" w:rsidRDefault="00465583">
      <w:pPr>
        <w:pStyle w:val="1"/>
        <w:spacing w:before="72"/>
        <w:ind w:firstLine="0"/>
        <w:jc w:val="center"/>
      </w:pPr>
      <w:bookmarkStart w:id="0" w:name="Сведения_об_условиях_питания_и_охраны_зд"/>
      <w:bookmarkEnd w:id="0"/>
      <w:r>
        <w:t>Сведения</w:t>
      </w:r>
      <w:r>
        <w:rPr>
          <w:spacing w:val="-7"/>
        </w:rPr>
        <w:t xml:space="preserve"> </w:t>
      </w:r>
      <w:r>
        <w:t>об условиях</w:t>
      </w:r>
      <w:r>
        <w:rPr>
          <w:spacing w:val="-9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 здоровья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</w:p>
    <w:p w:rsidR="005F1A7C" w:rsidRDefault="00465583">
      <w:pPr>
        <w:pStyle w:val="a3"/>
        <w:spacing w:before="266"/>
        <w:ind w:right="137"/>
      </w:pPr>
      <w:r>
        <w:t xml:space="preserve">Организация питания в ДОУ осуществляется администрацией учреждения в соответствии с действующими натуральными нормами питания, нормативными актами Российской Федерации и Санкт-Петербурга по </w:t>
      </w:r>
      <w:r>
        <w:t>организации питания детей дошкольного возраста, требованиями законодательства в сфере санитарного благополучия населения.</w:t>
      </w:r>
    </w:p>
    <w:p w:rsidR="005F1A7C" w:rsidRDefault="00465583">
      <w:pPr>
        <w:pStyle w:val="a3"/>
        <w:spacing w:before="1"/>
        <w:ind w:right="134"/>
      </w:pPr>
      <w:r>
        <w:t>Каждый ребёнок обеспечивается сбалансированным питанием, необходимым для его нормального роста и развития. Дети обеспечиваются 4-х кра</w:t>
      </w:r>
      <w:r>
        <w:t>тным питанием (завтрак, второй завтрак, обед, полдник)</w:t>
      </w:r>
    </w:p>
    <w:p w:rsidR="005F1A7C" w:rsidRDefault="00465583">
      <w:pPr>
        <w:pStyle w:val="a3"/>
        <w:spacing w:before="3"/>
        <w:ind w:right="126"/>
      </w:pPr>
      <w:r>
        <w:t>Кладовщик с помощью программы “Вижен-Софт: Питание</w:t>
      </w:r>
      <w:r>
        <w:rPr>
          <w:spacing w:val="-2"/>
        </w:rPr>
        <w:t xml:space="preserve"> </w:t>
      </w:r>
      <w:r>
        <w:t>в детском саду” создает и корректирует дневные «план-меню»</w:t>
      </w:r>
      <w:r>
        <w:rPr>
          <w:spacing w:val="-1"/>
        </w:rPr>
        <w:t xml:space="preserve"> </w:t>
      </w:r>
      <w:r>
        <w:t>в соответствии с</w:t>
      </w:r>
      <w:r>
        <w:rPr>
          <w:spacing w:val="-2"/>
        </w:rPr>
        <w:t xml:space="preserve"> </w:t>
      </w:r>
      <w:r>
        <w:t>циклическим 10-ти дневным меню для детей раннего и дошкольного возраста.</w:t>
      </w:r>
    </w:p>
    <w:p w:rsidR="005F1A7C" w:rsidRDefault="00465583">
      <w:pPr>
        <w:pStyle w:val="a3"/>
        <w:ind w:right="117"/>
      </w:pPr>
      <w:r>
        <w:t>П</w:t>
      </w:r>
      <w:r>
        <w:t>ищеблок Учреждения оборудован в соответствии с Постановлением главный государственный санитарный врача Российской Федерации от 27 октября 2020 г. n 32 «Об утверждении санитарно-эпидемиологических правил и норм СанПиН 2.3/2.4.3590-20 "Санитарно-эпидемиологи</w:t>
      </w:r>
      <w:r>
        <w:t>ческие требования к организации общественного питания населения". Имеются отдельные цеха для переработки сырья и готовой продукции. Доставку</w:t>
      </w:r>
      <w:r>
        <w:rPr>
          <w:spacing w:val="-1"/>
        </w:rPr>
        <w:t xml:space="preserve"> </w:t>
      </w:r>
      <w:r>
        <w:t>пище</w:t>
      </w:r>
      <w:r w:rsidR="0091456B">
        <w:t>вых продуктов осуществляет ООО «Северная Столица», АОКСП Колпинского района.</w:t>
      </w:r>
      <w:bookmarkStart w:id="1" w:name="_GoBack"/>
      <w:bookmarkEnd w:id="1"/>
    </w:p>
    <w:p w:rsidR="005F1A7C" w:rsidRDefault="00465583">
      <w:pPr>
        <w:pStyle w:val="a3"/>
        <w:ind w:right="118"/>
      </w:pPr>
      <w:r>
        <w:t>Все продукты поступают на пищеблок при наличии сопроводительны</w:t>
      </w:r>
      <w:r>
        <w:t>х документов (удостоверения качества, сертификаты соответствия в ветеринарные справки, свидетельства). При хранении скоропортящихся продуктов используется исправное холодильное оборудование, для сухих и сыпучих продуктов складское помещение оборудованы при</w:t>
      </w:r>
      <w:r>
        <w:t>борами для измерения температуры и влажности воздуха.</w:t>
      </w:r>
    </w:p>
    <w:p w:rsidR="005F1A7C" w:rsidRDefault="00465583">
      <w:pPr>
        <w:pStyle w:val="a3"/>
        <w:spacing w:before="4" w:line="237" w:lineRule="auto"/>
        <w:ind w:right="154"/>
      </w:pPr>
      <w:r>
        <w:t>В бракеражном журнале регистрируется скоропортящиеся продукты, поступившие на пищеблок.</w:t>
      </w:r>
    </w:p>
    <w:p w:rsidR="005F1A7C" w:rsidRDefault="00465583">
      <w:pPr>
        <w:pStyle w:val="a3"/>
        <w:spacing w:before="5" w:line="237" w:lineRule="auto"/>
        <w:ind w:right="152"/>
      </w:pPr>
      <w:r>
        <w:t>Суточная проба отбирается дежурным поваром согласно инструкции, хранится в холодильнике 72 часа.</w:t>
      </w:r>
    </w:p>
    <w:p w:rsidR="005F1A7C" w:rsidRDefault="00465583">
      <w:pPr>
        <w:pStyle w:val="a3"/>
        <w:spacing w:before="10" w:line="232" w:lineRule="auto"/>
        <w:ind w:right="127"/>
      </w:pPr>
      <w:r>
        <w:t>Администрацией уч</w:t>
      </w:r>
      <w:r>
        <w:t xml:space="preserve">реждения осуществляется контроль за качеством готовой </w:t>
      </w:r>
      <w:r>
        <w:rPr>
          <w:spacing w:val="-2"/>
        </w:rPr>
        <w:t>продукции.</w:t>
      </w:r>
    </w:p>
    <w:p w:rsidR="005F1A7C" w:rsidRDefault="00465583">
      <w:pPr>
        <w:pStyle w:val="a3"/>
        <w:spacing w:before="6"/>
        <w:ind w:right="136"/>
      </w:pPr>
      <w:r>
        <w:t>На информационном стенде вывешивается меню на каждый день, подписанное заведующей детским садом. Меню сбалансировано по белкам, жирам, углеводам, выведены калории.</w:t>
      </w:r>
    </w:p>
    <w:p w:rsidR="005F1A7C" w:rsidRDefault="00465583">
      <w:pPr>
        <w:pStyle w:val="a3"/>
        <w:spacing w:before="7" w:line="242" w:lineRule="auto"/>
        <w:ind w:right="135"/>
      </w:pPr>
      <w:r>
        <w:t>Совет по питанию собирается</w:t>
      </w:r>
      <w:r>
        <w:t xml:space="preserve"> ежемесячно для контроля организации и качества питания в детском саду и вносит предложения по его улучшению.</w:t>
      </w:r>
    </w:p>
    <w:p w:rsidR="005F1A7C" w:rsidRDefault="00465583">
      <w:pPr>
        <w:pStyle w:val="a3"/>
        <w:ind w:right="132"/>
      </w:pPr>
      <w:r>
        <w:t>Доставка пищи из пищеблока в групповые помещения осуществляется</w:t>
      </w:r>
      <w:r>
        <w:rPr>
          <w:spacing w:val="40"/>
        </w:rPr>
        <w:t xml:space="preserve"> </w:t>
      </w:r>
      <w:r>
        <w:t>в специально выделенной промаркированной таре с указанием группы, и вида блюда (пе</w:t>
      </w:r>
      <w:r>
        <w:t>рвое, второе, третье).</w:t>
      </w:r>
    </w:p>
    <w:p w:rsidR="005F1A7C" w:rsidRDefault="00465583">
      <w:pPr>
        <w:pStyle w:val="a3"/>
        <w:spacing w:line="275" w:lineRule="exact"/>
        <w:ind w:left="846" w:firstLine="0"/>
      </w:pPr>
      <w:r>
        <w:t>Питание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группах</w:t>
      </w:r>
      <w:r>
        <w:rPr>
          <w:spacing w:val="-11"/>
        </w:rPr>
        <w:t xml:space="preserve"> </w:t>
      </w:r>
      <w:r>
        <w:t>организовано</w:t>
      </w:r>
      <w:r>
        <w:rPr>
          <w:spacing w:val="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rPr>
          <w:spacing w:val="-2"/>
        </w:rPr>
        <w:t>принципов:</w:t>
      </w:r>
    </w:p>
    <w:p w:rsidR="005F1A7C" w:rsidRDefault="00465583">
      <w:pPr>
        <w:pStyle w:val="a4"/>
        <w:numPr>
          <w:ilvl w:val="0"/>
          <w:numId w:val="1"/>
        </w:numPr>
        <w:tabs>
          <w:tab w:val="left" w:pos="1557"/>
        </w:tabs>
        <w:spacing w:line="271" w:lineRule="exact"/>
        <w:ind w:left="1557"/>
        <w:rPr>
          <w:sz w:val="24"/>
        </w:rPr>
      </w:pP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5F1A7C" w:rsidRDefault="00465583">
      <w:pPr>
        <w:pStyle w:val="a4"/>
        <w:numPr>
          <w:ilvl w:val="0"/>
          <w:numId w:val="1"/>
        </w:numPr>
        <w:tabs>
          <w:tab w:val="left" w:pos="1557"/>
          <w:tab w:val="left" w:pos="3247"/>
          <w:tab w:val="left" w:pos="4414"/>
          <w:tab w:val="left" w:pos="5893"/>
          <w:tab w:val="left" w:pos="7401"/>
          <w:tab w:val="left" w:pos="8198"/>
        </w:tabs>
        <w:spacing w:line="237" w:lineRule="auto"/>
        <w:ind w:right="150" w:firstLine="706"/>
        <w:rPr>
          <w:sz w:val="24"/>
        </w:rPr>
      </w:pPr>
      <w:r>
        <w:rPr>
          <w:spacing w:val="-2"/>
          <w:sz w:val="24"/>
        </w:rPr>
        <w:t>калорийность</w:t>
      </w:r>
      <w:r>
        <w:rPr>
          <w:sz w:val="24"/>
        </w:rPr>
        <w:tab/>
      </w:r>
      <w:r>
        <w:rPr>
          <w:spacing w:val="-2"/>
          <w:sz w:val="24"/>
        </w:rPr>
        <w:t>питания,</w:t>
      </w:r>
      <w:r>
        <w:rPr>
          <w:sz w:val="24"/>
        </w:rPr>
        <w:tab/>
      </w:r>
      <w:r>
        <w:rPr>
          <w:spacing w:val="-2"/>
          <w:sz w:val="24"/>
        </w:rPr>
        <w:t>ежедневное</w:t>
      </w:r>
      <w:r>
        <w:rPr>
          <w:sz w:val="24"/>
        </w:rPr>
        <w:tab/>
      </w:r>
      <w:r>
        <w:rPr>
          <w:spacing w:val="-2"/>
          <w:sz w:val="24"/>
        </w:rPr>
        <w:t>соблюдение</w:t>
      </w:r>
      <w:r>
        <w:rPr>
          <w:sz w:val="24"/>
        </w:rPr>
        <w:tab/>
      </w:r>
      <w:r>
        <w:rPr>
          <w:spacing w:val="-4"/>
          <w:sz w:val="24"/>
        </w:rPr>
        <w:t>норм</w:t>
      </w:r>
      <w:r>
        <w:rPr>
          <w:sz w:val="24"/>
        </w:rPr>
        <w:tab/>
      </w:r>
      <w:r>
        <w:rPr>
          <w:spacing w:val="-2"/>
          <w:sz w:val="24"/>
        </w:rPr>
        <w:t>потребления продуктов;</w:t>
      </w:r>
    </w:p>
    <w:p w:rsidR="005F1A7C" w:rsidRDefault="00465583">
      <w:pPr>
        <w:pStyle w:val="a4"/>
        <w:numPr>
          <w:ilvl w:val="0"/>
          <w:numId w:val="1"/>
        </w:numPr>
        <w:tabs>
          <w:tab w:val="left" w:pos="1557"/>
        </w:tabs>
        <w:spacing w:before="5" w:line="275" w:lineRule="exact"/>
        <w:ind w:left="1557"/>
        <w:rPr>
          <w:sz w:val="24"/>
        </w:rPr>
      </w:pPr>
      <w:r>
        <w:rPr>
          <w:sz w:val="24"/>
        </w:rPr>
        <w:t>гигиена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пищи;</w:t>
      </w:r>
    </w:p>
    <w:p w:rsidR="005F1A7C" w:rsidRDefault="00465583">
      <w:pPr>
        <w:pStyle w:val="a4"/>
        <w:numPr>
          <w:ilvl w:val="0"/>
          <w:numId w:val="1"/>
        </w:numPr>
        <w:tabs>
          <w:tab w:val="left" w:pos="1557"/>
        </w:tabs>
        <w:spacing w:line="275" w:lineRule="exact"/>
        <w:ind w:left="1557"/>
        <w:rPr>
          <w:sz w:val="24"/>
        </w:rPr>
      </w:pPr>
      <w:r>
        <w:rPr>
          <w:sz w:val="24"/>
        </w:rPr>
        <w:t>индивидуальный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детям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питания</w:t>
      </w:r>
    </w:p>
    <w:p w:rsidR="005F1A7C" w:rsidRDefault="00465583">
      <w:pPr>
        <w:pStyle w:val="a3"/>
        <w:spacing w:before="4" w:line="237" w:lineRule="auto"/>
        <w:ind w:right="137"/>
      </w:pPr>
      <w:r>
        <w:t>Питание организованно (под непосредственным контролем медицинского персонала и совета по питанию) в соответствии с действующими натуральными нормами; осуществляется замена продуктов для детей - аллергиков по медицинским показаниям.</w:t>
      </w:r>
    </w:p>
    <w:p w:rsidR="005F1A7C" w:rsidRDefault="00465583">
      <w:pPr>
        <w:pStyle w:val="a3"/>
        <w:spacing w:before="4"/>
        <w:ind w:right="136"/>
      </w:pPr>
      <w:r>
        <w:t>Проводиться С-ви</w:t>
      </w:r>
      <w:r>
        <w:t xml:space="preserve">таминизация питания. Результаты организации питания воспитанников регулярно обсуждаются на заседаниях совета по охране жизни и здоровья </w:t>
      </w:r>
      <w:r>
        <w:rPr>
          <w:spacing w:val="-2"/>
        </w:rPr>
        <w:t>детей.</w:t>
      </w:r>
    </w:p>
    <w:p w:rsidR="005F1A7C" w:rsidRDefault="005F1A7C">
      <w:pPr>
        <w:pStyle w:val="1"/>
        <w:spacing w:line="237" w:lineRule="auto"/>
        <w:ind w:left="2983" w:right="1942"/>
      </w:pPr>
      <w:bookmarkStart w:id="2" w:name="Документы,_регламентирующие_деятельность"/>
      <w:bookmarkEnd w:id="2"/>
    </w:p>
    <w:p w:rsidR="005F1A7C" w:rsidRDefault="005F1A7C">
      <w:pPr>
        <w:pStyle w:val="1"/>
        <w:spacing w:line="237" w:lineRule="auto"/>
        <w:ind w:left="2983" w:right="1942"/>
      </w:pPr>
    </w:p>
    <w:p w:rsidR="005F1A7C" w:rsidRDefault="005F1A7C">
      <w:pPr>
        <w:pStyle w:val="1"/>
        <w:spacing w:line="237" w:lineRule="auto"/>
        <w:ind w:left="2983" w:right="1942"/>
      </w:pPr>
    </w:p>
    <w:p w:rsidR="005F1A7C" w:rsidRDefault="005F1A7C">
      <w:pPr>
        <w:pStyle w:val="1"/>
        <w:spacing w:line="237" w:lineRule="auto"/>
        <w:ind w:left="2983" w:right="1942"/>
      </w:pPr>
    </w:p>
    <w:p w:rsidR="005F1A7C" w:rsidRDefault="005F1A7C">
      <w:pPr>
        <w:pStyle w:val="1"/>
        <w:spacing w:line="237" w:lineRule="auto"/>
        <w:ind w:left="2983" w:right="1942"/>
      </w:pPr>
    </w:p>
    <w:p w:rsidR="005F1A7C" w:rsidRDefault="005F1A7C">
      <w:pPr>
        <w:pStyle w:val="1"/>
        <w:spacing w:line="237" w:lineRule="auto"/>
        <w:ind w:left="2983" w:right="1942"/>
      </w:pPr>
    </w:p>
    <w:p w:rsidR="005F1A7C" w:rsidRDefault="00465583">
      <w:pPr>
        <w:pStyle w:val="1"/>
        <w:spacing w:line="237" w:lineRule="auto"/>
        <w:ind w:left="2983" w:right="1942"/>
      </w:pPr>
      <w:r>
        <w:t>Документы,</w:t>
      </w:r>
      <w:r>
        <w:rPr>
          <w:spacing w:val="-13"/>
        </w:rPr>
        <w:t xml:space="preserve"> </w:t>
      </w:r>
      <w:r>
        <w:t>регламентирующие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ДОУ в вопросах организации питания.</w:t>
      </w:r>
    </w:p>
    <w:p w:rsidR="005F1A7C" w:rsidRDefault="00465583">
      <w:pPr>
        <w:pStyle w:val="a4"/>
        <w:numPr>
          <w:ilvl w:val="0"/>
          <w:numId w:val="2"/>
        </w:numPr>
        <w:tabs>
          <w:tab w:val="left" w:pos="861"/>
        </w:tabs>
        <w:spacing w:before="62" w:line="242" w:lineRule="auto"/>
        <w:ind w:right="130"/>
        <w:jc w:val="both"/>
        <w:rPr>
          <w:sz w:val="24"/>
        </w:rPr>
      </w:pPr>
      <w:r>
        <w:rPr>
          <w:sz w:val="24"/>
        </w:rPr>
        <w:t>Федеральный 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от 02.01.200</w:t>
      </w:r>
      <w:r>
        <w:rPr>
          <w:sz w:val="24"/>
        </w:rPr>
        <w:t xml:space="preserve">0 г. № 29-ФЗ "О качестве и безопасности пищевых </w:t>
      </w:r>
      <w:r>
        <w:rPr>
          <w:spacing w:val="-2"/>
          <w:sz w:val="24"/>
        </w:rPr>
        <w:t>продуктов".</w:t>
      </w:r>
    </w:p>
    <w:p w:rsidR="005F1A7C" w:rsidRDefault="00465583">
      <w:pPr>
        <w:pStyle w:val="a4"/>
        <w:numPr>
          <w:ilvl w:val="0"/>
          <w:numId w:val="2"/>
        </w:numPr>
        <w:tabs>
          <w:tab w:val="left" w:pos="861"/>
        </w:tabs>
        <w:spacing w:line="242" w:lineRule="auto"/>
        <w:ind w:right="127"/>
        <w:jc w:val="both"/>
        <w:rPr>
          <w:sz w:val="24"/>
        </w:rPr>
      </w:pPr>
      <w:r>
        <w:rPr>
          <w:sz w:val="24"/>
        </w:rPr>
        <w:t>Закон Санкт-Петербурга от 08.10.2008 г. № 569-95 "О социальном питании 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Санкт-Петербурге".</w:t>
      </w:r>
    </w:p>
    <w:p w:rsidR="005F1A7C" w:rsidRDefault="00465583">
      <w:pPr>
        <w:pStyle w:val="a4"/>
        <w:numPr>
          <w:ilvl w:val="0"/>
          <w:numId w:val="2"/>
        </w:numPr>
        <w:tabs>
          <w:tab w:val="left" w:pos="861"/>
        </w:tabs>
        <w:ind w:right="130"/>
        <w:jc w:val="both"/>
        <w:rPr>
          <w:sz w:val="24"/>
        </w:rPr>
      </w:pPr>
      <w:r>
        <w:rPr>
          <w:sz w:val="24"/>
        </w:rPr>
        <w:t xml:space="preserve">Постановление Правительства Санкт-Петербурга от 23.07.2009 г. № 873(редакция от 23.03.2011) "О мерах по </w:t>
      </w:r>
      <w:r>
        <w:rPr>
          <w:sz w:val="24"/>
        </w:rPr>
        <w:t>реализации Закона Санкт-Петербурга "О социальном питании в Санкт-Петербурге".</w:t>
      </w:r>
    </w:p>
    <w:p w:rsidR="005F1A7C" w:rsidRDefault="00465583">
      <w:pPr>
        <w:pStyle w:val="a4"/>
        <w:numPr>
          <w:ilvl w:val="0"/>
          <w:numId w:val="2"/>
        </w:numPr>
        <w:tabs>
          <w:tab w:val="left" w:pos="861"/>
        </w:tabs>
        <w:spacing w:before="4" w:line="232" w:lineRule="auto"/>
        <w:ind w:right="132"/>
        <w:jc w:val="both"/>
        <w:rPr>
          <w:sz w:val="24"/>
        </w:rPr>
      </w:pPr>
      <w:r>
        <w:rPr>
          <w:sz w:val="24"/>
        </w:rPr>
        <w:t>СанПиН 2.3.2.1078-01" Гигиенические требования безопасности и пищевой ценности пищевых продуктов"</w:t>
      </w:r>
    </w:p>
    <w:p w:rsidR="005F1A7C" w:rsidRDefault="00465583">
      <w:pPr>
        <w:pStyle w:val="a4"/>
        <w:numPr>
          <w:ilvl w:val="0"/>
          <w:numId w:val="2"/>
        </w:numPr>
        <w:tabs>
          <w:tab w:val="left" w:pos="861"/>
        </w:tabs>
        <w:spacing w:before="3" w:line="237" w:lineRule="auto"/>
        <w:ind w:right="139"/>
        <w:jc w:val="both"/>
        <w:rPr>
          <w:sz w:val="24"/>
        </w:rPr>
      </w:pPr>
      <w:r>
        <w:rPr>
          <w:sz w:val="24"/>
        </w:rPr>
        <w:t>СанПин 2.3.2.1324-03 "Гигиенические требования к срокам годности и условиям хран</w:t>
      </w:r>
      <w:r>
        <w:rPr>
          <w:sz w:val="24"/>
        </w:rPr>
        <w:t>ения пищевых продуктов"</w:t>
      </w:r>
    </w:p>
    <w:p w:rsidR="005F1A7C" w:rsidRDefault="00465583">
      <w:pPr>
        <w:pStyle w:val="a4"/>
        <w:numPr>
          <w:ilvl w:val="0"/>
          <w:numId w:val="2"/>
        </w:numPr>
        <w:tabs>
          <w:tab w:val="left" w:pos="861"/>
        </w:tabs>
        <w:spacing w:before="6" w:line="237" w:lineRule="auto"/>
        <w:ind w:right="124"/>
        <w:jc w:val="both"/>
        <w:rPr>
          <w:rFonts w:ascii="Arial" w:hAnsi="Arial"/>
          <w:b/>
          <w:sz w:val="20"/>
        </w:rPr>
      </w:pPr>
      <w:r>
        <w:t xml:space="preserve">Постановление № 32 от 27.10.2020 Об утверждении </w:t>
      </w:r>
      <w:hyperlink r:id="rId7">
        <w:r>
          <w:rPr>
            <w:rFonts w:ascii="Arial" w:hAnsi="Arial"/>
            <w:b/>
            <w:color w:val="34519F"/>
            <w:sz w:val="20"/>
            <w:u w:val="single" w:color="34519F"/>
          </w:rPr>
          <w:t>Санитарно-эпидемиологических</w:t>
        </w:r>
      </w:hyperlink>
      <w:r>
        <w:rPr>
          <w:rFonts w:ascii="Arial" w:hAnsi="Arial"/>
          <w:b/>
          <w:color w:val="34519F"/>
          <w:sz w:val="20"/>
        </w:rPr>
        <w:t xml:space="preserve"> </w:t>
      </w:r>
      <w:hyperlink r:id="rId8">
        <w:r>
          <w:rPr>
            <w:rFonts w:ascii="Arial" w:hAnsi="Arial"/>
            <w:b/>
            <w:color w:val="34519F"/>
            <w:sz w:val="20"/>
            <w:u w:val="single" w:color="34519F"/>
          </w:rPr>
          <w:t xml:space="preserve">правил и норм СанПиН </w:t>
        </w:r>
        <w:r>
          <w:rPr>
            <w:rFonts w:ascii="Arial" w:hAnsi="Arial"/>
            <w:b/>
            <w:color w:val="34519F"/>
            <w:sz w:val="20"/>
            <w:u w:val="single" w:color="34519F"/>
          </w:rPr>
          <w:t>2.3/2.4.3590-20 "Санитарно-эпидемиологические требования к</w:t>
        </w:r>
      </w:hyperlink>
      <w:r>
        <w:rPr>
          <w:rFonts w:ascii="Arial" w:hAnsi="Arial"/>
          <w:b/>
          <w:color w:val="34519F"/>
          <w:sz w:val="20"/>
        </w:rPr>
        <w:t xml:space="preserve"> </w:t>
      </w:r>
      <w:hyperlink r:id="rId9">
        <w:r>
          <w:rPr>
            <w:rFonts w:ascii="Arial" w:hAnsi="Arial"/>
            <w:b/>
            <w:color w:val="34519F"/>
            <w:sz w:val="20"/>
            <w:u w:val="single" w:color="34519F"/>
          </w:rPr>
          <w:t>организации общественного питания населения"</w:t>
        </w:r>
      </w:hyperlink>
    </w:p>
    <w:p w:rsidR="005F1A7C" w:rsidRDefault="00465583">
      <w:pPr>
        <w:pStyle w:val="a4"/>
        <w:numPr>
          <w:ilvl w:val="0"/>
          <w:numId w:val="2"/>
        </w:numPr>
        <w:tabs>
          <w:tab w:val="left" w:pos="861"/>
        </w:tabs>
        <w:spacing w:before="3"/>
        <w:ind w:right="121"/>
        <w:jc w:val="both"/>
        <w:rPr>
          <w:sz w:val="24"/>
        </w:rPr>
      </w:pPr>
      <w:r>
        <w:rPr>
          <w:sz w:val="24"/>
        </w:rPr>
        <w:t xml:space="preserve">Санитарные правила СП1.1.1058 "Организация и проведение производственного контроля </w:t>
      </w:r>
      <w:r>
        <w:rPr>
          <w:sz w:val="24"/>
        </w:rPr>
        <w:t>за соблюдением санитарных правил и выполнение санитарно- противоэпидемических (профилактических) мероприятий (программа производственного контроля).</w:t>
      </w:r>
    </w:p>
    <w:p w:rsidR="005F1A7C" w:rsidRDefault="00465583">
      <w:pPr>
        <w:pStyle w:val="a4"/>
        <w:numPr>
          <w:ilvl w:val="0"/>
          <w:numId w:val="2"/>
        </w:numPr>
        <w:tabs>
          <w:tab w:val="left" w:pos="861"/>
        </w:tabs>
        <w:spacing w:before="3" w:line="237" w:lineRule="auto"/>
        <w:ind w:right="136"/>
        <w:jc w:val="both"/>
        <w:rPr>
          <w:sz w:val="24"/>
        </w:rPr>
      </w:pPr>
      <w:r>
        <w:rPr>
          <w:sz w:val="24"/>
        </w:rPr>
        <w:t xml:space="preserve">ГОСТ Р51074 - 2003 "Продукты пищевые. Информация для потребителя. Общие </w:t>
      </w:r>
      <w:r>
        <w:rPr>
          <w:spacing w:val="-2"/>
          <w:sz w:val="24"/>
        </w:rPr>
        <w:t>требования".</w:t>
      </w:r>
    </w:p>
    <w:p w:rsidR="005F1A7C" w:rsidRDefault="005F1A7C">
      <w:pPr>
        <w:pStyle w:val="a3"/>
        <w:spacing w:before="1"/>
        <w:ind w:left="0" w:firstLine="0"/>
        <w:jc w:val="left"/>
      </w:pPr>
    </w:p>
    <w:p w:rsidR="005F1A7C" w:rsidRDefault="00465583">
      <w:pPr>
        <w:pStyle w:val="a3"/>
        <w:ind w:right="128"/>
      </w:pPr>
      <w:r>
        <w:rPr>
          <w:b/>
        </w:rPr>
        <w:t>Медицинское обслужива</w:t>
      </w:r>
      <w:r>
        <w:rPr>
          <w:b/>
        </w:rPr>
        <w:t xml:space="preserve">ние </w:t>
      </w:r>
      <w:r>
        <w:t>воспитанников дошкольного образовательного учреждения обеспечивает СПБ ГБУЗ «Городская поликлиника № 91». Между ДОУ и поликлиникой заключен договор на медицинское обслуживание, которое включает в себя ежегодные профилактические осмотры</w:t>
      </w:r>
      <w:r>
        <w:rPr>
          <w:spacing w:val="-1"/>
        </w:rPr>
        <w:t xml:space="preserve"> </w:t>
      </w:r>
      <w:r>
        <w:t>врачом-педиатром</w:t>
      </w:r>
      <w:r>
        <w:t xml:space="preserve"> с привлечением специалистов</w:t>
      </w:r>
      <w:r>
        <w:rPr>
          <w:spacing w:val="-2"/>
        </w:rPr>
        <w:t xml:space="preserve"> </w:t>
      </w:r>
      <w:r>
        <w:t>и проведение профилактических прививок после осмотра врача-педиатра.</w:t>
      </w:r>
    </w:p>
    <w:p w:rsidR="005F1A7C" w:rsidRDefault="00465583">
      <w:pPr>
        <w:pStyle w:val="a3"/>
        <w:spacing w:before="5" w:line="237" w:lineRule="auto"/>
        <w:ind w:right="147"/>
      </w:pPr>
      <w:r>
        <w:t>В детском саду имеется медицинский блок, который по составу помещений и их площади соответствует санитарным правилам. Сюда входит:</w:t>
      </w:r>
    </w:p>
    <w:p w:rsidR="005F1A7C" w:rsidRDefault="00465583">
      <w:pPr>
        <w:pStyle w:val="a4"/>
        <w:numPr>
          <w:ilvl w:val="0"/>
          <w:numId w:val="3"/>
        </w:numPr>
        <w:tabs>
          <w:tab w:val="left" w:pos="846"/>
        </w:tabs>
        <w:spacing w:before="8" w:line="275" w:lineRule="exact"/>
        <w:ind w:hanging="706"/>
        <w:rPr>
          <w:sz w:val="24"/>
        </w:rPr>
      </w:pPr>
      <w:r>
        <w:rPr>
          <w:sz w:val="24"/>
        </w:rPr>
        <w:t>процедурный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кабинет</w:t>
      </w:r>
    </w:p>
    <w:p w:rsidR="005F1A7C" w:rsidRDefault="00465583">
      <w:pPr>
        <w:pStyle w:val="a4"/>
        <w:numPr>
          <w:ilvl w:val="0"/>
          <w:numId w:val="3"/>
        </w:numPr>
        <w:tabs>
          <w:tab w:val="left" w:pos="846"/>
        </w:tabs>
        <w:spacing w:line="275" w:lineRule="exact"/>
        <w:ind w:hanging="706"/>
        <w:rPr>
          <w:sz w:val="24"/>
        </w:rPr>
      </w:pPr>
      <w:r>
        <w:rPr>
          <w:sz w:val="24"/>
        </w:rPr>
        <w:t>кабинет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медсестры</w:t>
      </w:r>
    </w:p>
    <w:p w:rsidR="005F1A7C" w:rsidRDefault="00465583">
      <w:pPr>
        <w:pStyle w:val="a3"/>
        <w:ind w:right="128" w:firstLine="768"/>
      </w:pPr>
      <w:r>
        <w:t>Оснащение медицинского кабинета в соответствии с требованиями санитарного законодательства входит в сферу ответственности образовательной организации (оборудование, медицинский инструментарий, средства гигиены, и дезинфекции). Оснащение лекарств</w:t>
      </w:r>
      <w:r>
        <w:t>енными средствами относится к компетенции учреждения здравоохранения (СПБ ГБУЗ «Городская поликлиника № 91».)</w:t>
      </w:r>
    </w:p>
    <w:p w:rsidR="005F1A7C" w:rsidRDefault="00465583">
      <w:pPr>
        <w:pStyle w:val="a3"/>
        <w:ind w:right="127" w:firstLine="0"/>
      </w:pPr>
      <w:r>
        <w:t>Медицинский работник проводит мероприятия по охране здоровья воспитанников в плановом порядке. Функциональные обязанности медицинского работника р</w:t>
      </w:r>
      <w:r>
        <w:t>егламентированы действующим санитарным законодательством.</w:t>
      </w:r>
    </w:p>
    <w:p w:rsidR="005F1A7C" w:rsidRDefault="00465583">
      <w:pPr>
        <w:pStyle w:val="a3"/>
        <w:spacing w:before="2" w:line="237" w:lineRule="auto"/>
        <w:ind w:right="152" w:firstLine="0"/>
      </w:pPr>
      <w:r>
        <w:t>Медицинские услуги в пределах функциональных обязанностей медицинского персонала оказываются бесплатно.</w:t>
      </w:r>
    </w:p>
    <w:p w:rsidR="005F1A7C" w:rsidRDefault="00465583">
      <w:pPr>
        <w:pStyle w:val="a3"/>
        <w:spacing w:before="3"/>
        <w:ind w:right="134"/>
      </w:pPr>
      <w:r>
        <w:t>Ведущим методом является вакцинопрофилактики. Вакцинация воспитанников осуществляется в соотве</w:t>
      </w:r>
      <w:r>
        <w:t>тствии с национальным календарем профилактических прививок, утвержденным приказом Минздрава России № 229.</w:t>
      </w:r>
    </w:p>
    <w:p w:rsidR="005F1A7C" w:rsidRDefault="00465583">
      <w:pPr>
        <w:pStyle w:val="a3"/>
        <w:ind w:right="132"/>
      </w:pPr>
      <w:r>
        <w:t>В учреждении созданы оптимальные условия для охраны и укрепления здоровья детей, их</w:t>
      </w:r>
      <w:r>
        <w:rPr>
          <w:spacing w:val="-1"/>
        </w:rPr>
        <w:t xml:space="preserve"> </w:t>
      </w:r>
      <w:r>
        <w:t>физического и психического развития: питание</w:t>
      </w:r>
      <w:r>
        <w:rPr>
          <w:spacing w:val="-7"/>
        </w:rPr>
        <w:t xml:space="preserve"> </w:t>
      </w:r>
      <w:r>
        <w:t>осуществляется в соот</w:t>
      </w:r>
      <w:r>
        <w:t>ветствии с нормативными документами;</w:t>
      </w:r>
    </w:p>
    <w:p w:rsidR="005F1A7C" w:rsidRDefault="00465583">
      <w:pPr>
        <w:pStyle w:val="a3"/>
        <w:spacing w:before="1"/>
        <w:ind w:right="124" w:firstLine="0"/>
      </w:pPr>
      <w:r>
        <w:t>проведена вакцинация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гриппа;</w:t>
      </w:r>
      <w:r>
        <w:rPr>
          <w:spacing w:val="-7"/>
        </w:rPr>
        <w:t xml:space="preserve"> </w:t>
      </w:r>
      <w:r>
        <w:t>организованы</w:t>
      </w:r>
      <w:r>
        <w:rPr>
          <w:spacing w:val="-1"/>
        </w:rPr>
        <w:t xml:space="preserve"> </w:t>
      </w:r>
      <w:r>
        <w:t>консультации для родителей</w:t>
      </w:r>
      <w:r>
        <w:rPr>
          <w:spacing w:val="-2"/>
        </w:rPr>
        <w:t xml:space="preserve"> </w:t>
      </w:r>
      <w:r>
        <w:t>по профилактике и лечению заболеваний; родители информируются об оздоровительной работе учреждения (стенды: анализ заболеваемости, план о</w:t>
      </w:r>
      <w:r>
        <w:t>здоровительной работы).</w:t>
      </w:r>
    </w:p>
    <w:p w:rsidR="005F1A7C" w:rsidRDefault="00465583">
      <w:pPr>
        <w:pStyle w:val="a4"/>
        <w:numPr>
          <w:ilvl w:val="1"/>
          <w:numId w:val="3"/>
        </w:numPr>
        <w:tabs>
          <w:tab w:val="left" w:pos="860"/>
        </w:tabs>
        <w:spacing w:line="293" w:lineRule="exact"/>
        <w:ind w:left="860" w:hanging="35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ДОУ</w:t>
      </w:r>
    </w:p>
    <w:p w:rsidR="005F1A7C" w:rsidRDefault="00465583">
      <w:pPr>
        <w:pStyle w:val="a4"/>
        <w:numPr>
          <w:ilvl w:val="1"/>
          <w:numId w:val="3"/>
        </w:numPr>
        <w:tabs>
          <w:tab w:val="left" w:pos="860"/>
        </w:tabs>
        <w:spacing w:line="293" w:lineRule="exact"/>
        <w:ind w:left="860" w:hanging="359"/>
        <w:jc w:val="both"/>
        <w:rPr>
          <w:sz w:val="24"/>
        </w:rPr>
      </w:pPr>
      <w:r>
        <w:rPr>
          <w:sz w:val="24"/>
        </w:rPr>
        <w:t>Разнообразные</w:t>
      </w:r>
      <w:r>
        <w:rPr>
          <w:spacing w:val="-15"/>
          <w:sz w:val="24"/>
        </w:rPr>
        <w:t xml:space="preserve"> </w:t>
      </w:r>
      <w:r>
        <w:rPr>
          <w:sz w:val="24"/>
        </w:rPr>
        <w:t>виды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:rsidR="005F1A7C" w:rsidRDefault="005F1A7C">
      <w:pPr>
        <w:pStyle w:val="a4"/>
        <w:spacing w:line="293" w:lineRule="exact"/>
        <w:jc w:val="both"/>
        <w:rPr>
          <w:sz w:val="24"/>
        </w:rPr>
        <w:sectPr w:rsidR="005F1A7C">
          <w:pgSz w:w="11910" w:h="16840"/>
          <w:pgMar w:top="1020" w:right="708" w:bottom="280" w:left="1559" w:header="720" w:footer="720" w:gutter="0"/>
          <w:cols w:space="720"/>
        </w:sectPr>
      </w:pPr>
    </w:p>
    <w:p w:rsidR="005F1A7C" w:rsidRDefault="00465583">
      <w:pPr>
        <w:pStyle w:val="a4"/>
        <w:numPr>
          <w:ilvl w:val="1"/>
          <w:numId w:val="3"/>
        </w:numPr>
        <w:tabs>
          <w:tab w:val="left" w:pos="861"/>
        </w:tabs>
        <w:spacing w:before="84" w:line="293" w:lineRule="exac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</w:t>
      </w:r>
    </w:p>
    <w:p w:rsidR="005F1A7C" w:rsidRDefault="00465583">
      <w:pPr>
        <w:pStyle w:val="a4"/>
        <w:numPr>
          <w:ilvl w:val="1"/>
          <w:numId w:val="3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Общеукрепляющие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мероприятия</w:t>
      </w:r>
    </w:p>
    <w:p w:rsidR="005F1A7C" w:rsidRDefault="00465583">
      <w:pPr>
        <w:pStyle w:val="a4"/>
        <w:numPr>
          <w:ilvl w:val="1"/>
          <w:numId w:val="3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Достаточное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воздухе</w:t>
      </w:r>
    </w:p>
    <w:p w:rsidR="005F1A7C" w:rsidRDefault="00465583">
      <w:pPr>
        <w:pStyle w:val="a4"/>
        <w:numPr>
          <w:ilvl w:val="1"/>
          <w:numId w:val="3"/>
        </w:numPr>
        <w:tabs>
          <w:tab w:val="left" w:pos="861"/>
        </w:tabs>
        <w:spacing w:before="4" w:line="294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5F1A7C" w:rsidRDefault="00465583">
      <w:pPr>
        <w:pStyle w:val="a4"/>
        <w:numPr>
          <w:ilvl w:val="1"/>
          <w:numId w:val="3"/>
        </w:numPr>
        <w:tabs>
          <w:tab w:val="left" w:pos="861"/>
        </w:tabs>
        <w:spacing w:before="2" w:line="237" w:lineRule="auto"/>
        <w:ind w:right="122"/>
        <w:jc w:val="both"/>
        <w:rPr>
          <w:sz w:val="24"/>
        </w:rPr>
      </w:pPr>
      <w:r>
        <w:rPr>
          <w:sz w:val="24"/>
        </w:rPr>
        <w:t xml:space="preserve">Формирование подгрупп детей с учетом темпа физического развития, результатов медико-психолого-педагогической диагностики; использование вариативных технологий и методик по </w:t>
      </w:r>
      <w:r>
        <w:rPr>
          <w:sz w:val="24"/>
        </w:rPr>
        <w:t>физическому развитию детей; создание в группах картотек, пособий, атрибутов для организации индивидуальной и индивидуально- подгрупповой работы с детьми.</w:t>
      </w:r>
    </w:p>
    <w:p w:rsidR="005F1A7C" w:rsidRDefault="00465583">
      <w:pPr>
        <w:pStyle w:val="a3"/>
        <w:spacing w:before="4"/>
        <w:ind w:right="131" w:firstLine="360"/>
      </w:pPr>
      <w:r>
        <w:t>В целях охраны здоровья населения, предупреждения возникновения и распространения заболеваний периодич</w:t>
      </w:r>
      <w:r>
        <w:t>еский медицинский осмотр сотрудники Учреждения проходят 1 раз в год.</w:t>
      </w:r>
    </w:p>
    <w:p w:rsidR="005F1A7C" w:rsidRDefault="005F1A7C">
      <w:pPr>
        <w:pStyle w:val="a3"/>
        <w:ind w:left="0" w:firstLine="0"/>
        <w:jc w:val="left"/>
      </w:pPr>
    </w:p>
    <w:p w:rsidR="005F1A7C" w:rsidRDefault="00465583">
      <w:pPr>
        <w:pStyle w:val="a3"/>
        <w:jc w:val="left"/>
      </w:pPr>
      <w:r>
        <w:t>В ДОУ обеспечены безопасные условия организации образовательной работы с детьми;</w:t>
      </w:r>
      <w:r>
        <w:rPr>
          <w:spacing w:val="-11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режимы</w:t>
      </w:r>
      <w:r>
        <w:rPr>
          <w:spacing w:val="-6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двигательной</w:t>
      </w:r>
      <w:r>
        <w:rPr>
          <w:spacing w:val="-10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 требованиями СанПиН</w:t>
      </w:r>
    </w:p>
    <w:p w:rsidR="005F1A7C" w:rsidRDefault="00465583">
      <w:pPr>
        <w:pStyle w:val="a3"/>
        <w:ind w:right="136"/>
      </w:pPr>
      <w:r>
        <w:t xml:space="preserve">В каждой </w:t>
      </w:r>
      <w:r>
        <w:t>группе под руководством медицинского персонала организована дифференцированная система оздоровительной работы с детьми. В группах созданы условия для предупреждения возникновения у детей нарушения осанки, плоскостопия, дефицита двигательной активности</w:t>
      </w:r>
    </w:p>
    <w:sectPr w:rsidR="005F1A7C">
      <w:pgSz w:w="11910" w:h="16840"/>
      <w:pgMar w:top="1000" w:right="708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583" w:rsidRDefault="00465583">
      <w:r>
        <w:separator/>
      </w:r>
    </w:p>
  </w:endnote>
  <w:endnote w:type="continuationSeparator" w:id="0">
    <w:p w:rsidR="00465583" w:rsidRDefault="0046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583" w:rsidRDefault="00465583">
      <w:r>
        <w:separator/>
      </w:r>
    </w:p>
  </w:footnote>
  <w:footnote w:type="continuationSeparator" w:id="0">
    <w:p w:rsidR="00465583" w:rsidRDefault="0046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•"/>
      <w:lvlJc w:val="left"/>
      <w:pPr>
        <w:ind w:left="14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90" w:hanging="7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0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1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1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59ADCABA"/>
    <w:multiLevelType w:val="multilevel"/>
    <w:tmpl w:val="59ADCABA"/>
    <w:lvl w:ilvl="0">
      <w:numFmt w:val="bullet"/>
      <w:lvlText w:val="•"/>
      <w:lvlJc w:val="left"/>
      <w:pPr>
        <w:ind w:left="846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1A7C"/>
    <w:rsid w:val="00465583"/>
    <w:rsid w:val="005F1A7C"/>
    <w:rsid w:val="0091456B"/>
    <w:rsid w:val="3BD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8BB38-A169-454A-8E00-E52AF242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10"/>
      <w:ind w:right="4" w:hanging="9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40" w:firstLine="706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8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276706#6540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6276706#6540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6276706#6540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1105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Зайцевы</dc:creator>
  <cp:lastModifiedBy>User</cp:lastModifiedBy>
  <cp:revision>2</cp:revision>
  <dcterms:created xsi:type="dcterms:W3CDTF">2025-04-24T13:21:00Z</dcterms:created>
  <dcterms:modified xsi:type="dcterms:W3CDTF">2025-04-24T13:52:00Z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1049-12.2.0.20795</vt:lpwstr>
  </property>
  <property fmtid="{D5CDD505-2E9C-101B-9397-08002B2CF9AE}" pid="7" name="ICV">
    <vt:lpwstr>506F2D3DA8294DE38C6A0D8202A13C8D_12</vt:lpwstr>
  </property>
</Properties>
</file>