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9437" w14:textId="77777777" w:rsidR="00707F53" w:rsidRPr="00707F53" w:rsidRDefault="00707F53" w:rsidP="00707F53">
      <w:pPr>
        <w:pStyle w:val="2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707F53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Аннотация к программе дополнительного образования</w:t>
      </w:r>
      <w:r w:rsidRPr="00707F53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</w:p>
    <w:p w14:paraId="635ED03B" w14:textId="19E5B9EE" w:rsidR="00707F53" w:rsidRPr="00707F53" w:rsidRDefault="00707F53" w:rsidP="00707F53">
      <w:pPr>
        <w:pStyle w:val="2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707F53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«ОБУЧЕНИЕ ПЛАВАНИЮ В БАССЕЙНЕ»</w:t>
      </w:r>
    </w:p>
    <w:p w14:paraId="3DA92219" w14:textId="7B5969D0" w:rsidR="00707F53" w:rsidRPr="00707F53" w:rsidRDefault="00707F53" w:rsidP="00707F53">
      <w:pPr>
        <w:pStyle w:val="2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707F53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Государственного бюджетного дошкольного образовательного учреждения</w:t>
      </w:r>
      <w:r w:rsidRPr="00707F53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707F53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центра развития ребенка – детского сада №33</w:t>
      </w:r>
      <w:r w:rsidRPr="00707F53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707F53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Красносельского района Санкт-Петербурга</w:t>
      </w:r>
    </w:p>
    <w:p w14:paraId="303D4274" w14:textId="77777777" w:rsidR="00707F53" w:rsidRPr="00707F53" w:rsidRDefault="00707F53" w:rsidP="00707F53">
      <w:pPr>
        <w:rPr>
          <w:lang w:val="ru-RU" w:eastAsia="ru-RU"/>
        </w:rPr>
      </w:pPr>
    </w:p>
    <w:p w14:paraId="6C09819F" w14:textId="1B728243" w:rsidR="00861892" w:rsidRPr="00707F53" w:rsidRDefault="00707F53" w:rsidP="00707F53">
      <w:pPr>
        <w:ind w:firstLine="720"/>
        <w:rPr>
          <w:sz w:val="28"/>
          <w:szCs w:val="28"/>
          <w:lang w:val="ru-RU"/>
        </w:rPr>
      </w:pPr>
      <w:r w:rsidRPr="00707F53">
        <w:rPr>
          <w:rFonts w:cs="Times New Roman"/>
          <w:sz w:val="28"/>
          <w:szCs w:val="28"/>
          <w:lang w:val="ru-RU" w:eastAsia="ru-RU"/>
        </w:rPr>
        <w:t>П</w:t>
      </w:r>
      <w:r w:rsidRPr="00707F53">
        <w:rPr>
          <w:rFonts w:cs="Times New Roman"/>
          <w:sz w:val="28"/>
          <w:szCs w:val="28"/>
          <w:lang w:val="ru-RU" w:eastAsia="ru-RU"/>
        </w:rPr>
        <w:t>рограмме дополнительного образования</w:t>
      </w:r>
      <w:r w:rsidR="005037EE" w:rsidRPr="00707F53">
        <w:rPr>
          <w:sz w:val="28"/>
          <w:szCs w:val="28"/>
          <w:lang w:val="ru-RU"/>
        </w:rPr>
        <w:t xml:space="preserve"> «Обучение плаванию в бассейне» разработана для воспитанников дошкольного возраста (4–7 лет) и реализуется в рамках физкультурно-оздоровительной </w:t>
      </w:r>
      <w:r w:rsidR="005037EE" w:rsidRPr="00707F53">
        <w:rPr>
          <w:sz w:val="28"/>
          <w:szCs w:val="28"/>
          <w:lang w:val="ru-RU"/>
        </w:rPr>
        <w:t>направленности. Цель программы – создание благоприятных условий для оздоровления, закаливания и обеспечения всестороннего развития психических и физических качеств детей через освоение элементарных навыков плавания.</w:t>
      </w:r>
    </w:p>
    <w:p w14:paraId="68DD2D65" w14:textId="77777777" w:rsidR="00707F53" w:rsidRPr="00707F53" w:rsidRDefault="00707F53" w:rsidP="00707F53">
      <w:pPr>
        <w:spacing w:after="0"/>
        <w:ind w:firstLine="709"/>
        <w:rPr>
          <w:sz w:val="28"/>
          <w:szCs w:val="28"/>
          <w:lang w:val="ru-RU"/>
        </w:rPr>
      </w:pPr>
      <w:r w:rsidRPr="00707F53">
        <w:rPr>
          <w:bCs/>
          <w:sz w:val="28"/>
          <w:szCs w:val="28"/>
          <w:lang w:val="ru-RU"/>
        </w:rPr>
        <w:t>Программа разработана в соответствии</w:t>
      </w:r>
      <w:r w:rsidRPr="00707F53">
        <w:rPr>
          <w:b/>
          <w:bCs/>
          <w:sz w:val="28"/>
          <w:szCs w:val="28"/>
          <w:lang w:val="ru-RU"/>
        </w:rPr>
        <w:t xml:space="preserve"> </w:t>
      </w:r>
      <w:r w:rsidRPr="00707F53">
        <w:rPr>
          <w:sz w:val="28"/>
          <w:szCs w:val="28"/>
          <w:lang w:val="ru-RU"/>
        </w:rPr>
        <w:t>с нормативно-правовыми документами:</w:t>
      </w:r>
    </w:p>
    <w:p w14:paraId="0823706F" w14:textId="77777777" w:rsidR="00707F53" w:rsidRPr="00707F53" w:rsidRDefault="00707F53" w:rsidP="00707F53">
      <w:pPr>
        <w:ind w:firstLine="709"/>
        <w:rPr>
          <w:sz w:val="28"/>
          <w:szCs w:val="28"/>
          <w:lang w:val="ru-RU"/>
        </w:rPr>
      </w:pPr>
      <w:r w:rsidRPr="00707F53">
        <w:rPr>
          <w:sz w:val="28"/>
          <w:szCs w:val="28"/>
          <w:lang w:val="ru-RU"/>
        </w:rPr>
        <w:t>▪ Федеральный закон от 29 декабря 2012 г. №273-Ф3 «Об образовании в Российской Федерации»;</w:t>
      </w:r>
    </w:p>
    <w:p w14:paraId="529D05A6" w14:textId="77777777" w:rsidR="00707F53" w:rsidRPr="00707F53" w:rsidRDefault="00707F53" w:rsidP="00707F53">
      <w:pPr>
        <w:ind w:firstLine="709"/>
        <w:rPr>
          <w:sz w:val="28"/>
          <w:szCs w:val="28"/>
          <w:lang w:val="ru-RU"/>
        </w:rPr>
      </w:pPr>
      <w:r w:rsidRPr="00707F53">
        <w:rPr>
          <w:sz w:val="28"/>
          <w:szCs w:val="28"/>
          <w:lang w:val="ru-RU"/>
        </w:rPr>
        <w:t xml:space="preserve">▪ Распоряжение Комитета по образованию Санкт-Петербурга от 1 марта 2017 г. </w:t>
      </w:r>
      <w:r w:rsidRPr="00707F53">
        <w:rPr>
          <w:sz w:val="28"/>
          <w:szCs w:val="28"/>
        </w:rPr>
        <w:t>N</w:t>
      </w:r>
      <w:r w:rsidRPr="00707F53">
        <w:rPr>
          <w:sz w:val="28"/>
          <w:szCs w:val="28"/>
          <w:lang w:val="ru-RU"/>
        </w:rPr>
        <w:t xml:space="preserve"> 617-р "Об утверждении Методических рекомендаций по проектированию дополнительных общеразвивающих программ в государственных образовательных организациях Санкт-Петербурга, находящихся в ведении Комитета по образованию";</w:t>
      </w:r>
    </w:p>
    <w:p w14:paraId="6CEE9B67" w14:textId="77777777" w:rsidR="00707F53" w:rsidRPr="00707F53" w:rsidRDefault="00707F53" w:rsidP="00707F53">
      <w:pPr>
        <w:ind w:firstLine="709"/>
        <w:rPr>
          <w:sz w:val="28"/>
          <w:szCs w:val="28"/>
          <w:lang w:val="ru-RU"/>
        </w:rPr>
      </w:pPr>
      <w:r w:rsidRPr="00707F53">
        <w:rPr>
          <w:sz w:val="28"/>
          <w:szCs w:val="28"/>
          <w:lang w:val="ru-RU"/>
        </w:rPr>
        <w:t xml:space="preserve">▪ Приказ Министерства Просвещения Российской Федерации от 9 ноября 2018 года </w:t>
      </w:r>
      <w:r w:rsidRPr="00707F53">
        <w:rPr>
          <w:sz w:val="28"/>
          <w:szCs w:val="28"/>
        </w:rPr>
        <w:t>N</w:t>
      </w:r>
      <w:r w:rsidRPr="00707F53">
        <w:rPr>
          <w:sz w:val="28"/>
          <w:szCs w:val="28"/>
          <w:lang w:val="ru-RU"/>
        </w:rPr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на 30 сентября 2020 года);</w:t>
      </w:r>
    </w:p>
    <w:p w14:paraId="18CCA00D" w14:textId="77777777" w:rsidR="00707F53" w:rsidRPr="00707F53" w:rsidRDefault="00707F53" w:rsidP="00707F53">
      <w:pPr>
        <w:ind w:firstLine="709"/>
        <w:rPr>
          <w:sz w:val="28"/>
          <w:szCs w:val="28"/>
          <w:lang w:val="ru-RU"/>
        </w:rPr>
      </w:pPr>
      <w:r w:rsidRPr="00707F53">
        <w:rPr>
          <w:sz w:val="28"/>
          <w:szCs w:val="28"/>
          <w:lang w:val="ru-RU"/>
        </w:rPr>
        <w:t xml:space="preserve">▪ Приказ Министерства образования и науки Российской Федерации от 23 августа 2017 г. </w:t>
      </w:r>
      <w:r w:rsidRPr="00707F53">
        <w:rPr>
          <w:sz w:val="28"/>
          <w:szCs w:val="28"/>
        </w:rPr>
        <w:t>N</w:t>
      </w:r>
      <w:r w:rsidRPr="00707F53">
        <w:rPr>
          <w:sz w:val="28"/>
          <w:szCs w:val="28"/>
          <w:lang w:val="ru-RU"/>
        </w:rPr>
        <w:t xml:space="preserve">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 w:rsidRPr="00707F53">
        <w:rPr>
          <w:sz w:val="28"/>
          <w:szCs w:val="28"/>
          <w:lang w:val="ru-RU"/>
        </w:rPr>
        <w:lastRenderedPageBreak/>
        <w:t xml:space="preserve">программ» (зарегистрирован Министерством юстиции Российской Федерации от 18 сентября 2017 г., регистрационный </w:t>
      </w:r>
      <w:r w:rsidRPr="00707F53">
        <w:rPr>
          <w:sz w:val="28"/>
          <w:szCs w:val="28"/>
        </w:rPr>
        <w:t>N</w:t>
      </w:r>
      <w:r w:rsidRPr="00707F53">
        <w:rPr>
          <w:sz w:val="28"/>
          <w:szCs w:val="28"/>
          <w:lang w:val="ru-RU"/>
        </w:rPr>
        <w:t xml:space="preserve"> 48226);</w:t>
      </w:r>
    </w:p>
    <w:p w14:paraId="7D24E045" w14:textId="77777777" w:rsidR="00707F53" w:rsidRPr="00707F53" w:rsidRDefault="00707F53" w:rsidP="00707F53">
      <w:pPr>
        <w:ind w:firstLine="709"/>
        <w:rPr>
          <w:sz w:val="28"/>
          <w:szCs w:val="28"/>
          <w:lang w:val="ru-RU"/>
        </w:rPr>
      </w:pPr>
      <w:r w:rsidRPr="00707F53">
        <w:rPr>
          <w:sz w:val="28"/>
          <w:szCs w:val="28"/>
          <w:lang w:val="ru-RU"/>
        </w:rPr>
        <w:t xml:space="preserve">▪ Письмо Министерства просвещения РФ от 21 июня 2021 г. </w:t>
      </w:r>
      <w:r w:rsidRPr="00707F53">
        <w:rPr>
          <w:sz w:val="28"/>
          <w:szCs w:val="28"/>
        </w:rPr>
        <w:t>N</w:t>
      </w:r>
      <w:r w:rsidRPr="00707F53">
        <w:rPr>
          <w:sz w:val="28"/>
          <w:szCs w:val="28"/>
          <w:lang w:val="ru-RU"/>
        </w:rPr>
        <w:t xml:space="preserve"> 03-925 «Методические рекомендации по реализации образовательных программ дошкольного образования с применением электронного обучения, дистанционных образовательных технологий»;</w:t>
      </w:r>
    </w:p>
    <w:p w14:paraId="0ABCB733" w14:textId="77777777" w:rsidR="00707F53" w:rsidRPr="00707F53" w:rsidRDefault="00707F53" w:rsidP="00707F53">
      <w:pPr>
        <w:ind w:firstLine="709"/>
        <w:rPr>
          <w:sz w:val="28"/>
          <w:szCs w:val="28"/>
          <w:lang w:val="ru-RU"/>
        </w:rPr>
      </w:pPr>
      <w:r w:rsidRPr="00707F53">
        <w:rPr>
          <w:sz w:val="28"/>
          <w:szCs w:val="28"/>
          <w:lang w:val="ru-RU"/>
        </w:rPr>
        <w:t xml:space="preserve">▪ Постановление Главного государственного санитарного врача Российской Федерации от 28 сентября 2020 года </w:t>
      </w:r>
      <w:r w:rsidRPr="00707F53">
        <w:rPr>
          <w:sz w:val="28"/>
          <w:szCs w:val="28"/>
        </w:rPr>
        <w:t>N</w:t>
      </w:r>
      <w:r w:rsidRPr="00707F53">
        <w:rPr>
          <w:sz w:val="28"/>
          <w:szCs w:val="28"/>
          <w:lang w:val="ru-RU"/>
        </w:rPr>
        <w:t xml:space="preserve"> 28 "Об утверждении санитарно-эпидемиологических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12FC01C9" w14:textId="0DE0E266" w:rsidR="00707F53" w:rsidRPr="00707F53" w:rsidRDefault="00707F53" w:rsidP="00707F53">
      <w:pPr>
        <w:spacing w:line="360" w:lineRule="auto"/>
        <w:ind w:firstLine="709"/>
        <w:rPr>
          <w:sz w:val="28"/>
          <w:szCs w:val="28"/>
        </w:rPr>
      </w:pPr>
      <w:r w:rsidRPr="00707F53">
        <w:rPr>
          <w:sz w:val="28"/>
          <w:szCs w:val="28"/>
        </w:rPr>
        <w:t xml:space="preserve">▪ </w:t>
      </w:r>
      <w:proofErr w:type="spellStart"/>
      <w:r w:rsidRPr="00707F53">
        <w:rPr>
          <w:sz w:val="28"/>
          <w:szCs w:val="28"/>
        </w:rPr>
        <w:t>локальными</w:t>
      </w:r>
      <w:proofErr w:type="spellEnd"/>
      <w:r w:rsidRPr="00707F53">
        <w:rPr>
          <w:sz w:val="28"/>
          <w:szCs w:val="28"/>
        </w:rPr>
        <w:t xml:space="preserve"> </w:t>
      </w:r>
      <w:proofErr w:type="spellStart"/>
      <w:r w:rsidRPr="00707F53">
        <w:rPr>
          <w:sz w:val="28"/>
          <w:szCs w:val="28"/>
        </w:rPr>
        <w:t>актами</w:t>
      </w:r>
      <w:proofErr w:type="spellEnd"/>
      <w:r w:rsidRPr="00707F53">
        <w:rPr>
          <w:sz w:val="28"/>
          <w:szCs w:val="28"/>
        </w:rPr>
        <w:t xml:space="preserve"> ОУ.</w:t>
      </w:r>
    </w:p>
    <w:p w14:paraId="16A35161" w14:textId="3904290D" w:rsidR="002317C1" w:rsidRPr="002317C1" w:rsidRDefault="002317C1" w:rsidP="002317C1">
      <w:pPr>
        <w:ind w:firstLine="709"/>
        <w:rPr>
          <w:sz w:val="28"/>
          <w:szCs w:val="28"/>
          <w:lang w:val="ru-RU"/>
        </w:rPr>
      </w:pPr>
      <w:r w:rsidRPr="002317C1">
        <w:rPr>
          <w:b/>
          <w:bCs/>
          <w:sz w:val="28"/>
          <w:szCs w:val="28"/>
          <w:lang w:val="ru-RU"/>
        </w:rPr>
        <w:t>Цель</w:t>
      </w:r>
      <w:r>
        <w:rPr>
          <w:sz w:val="28"/>
          <w:szCs w:val="28"/>
          <w:lang w:val="ru-RU"/>
        </w:rPr>
        <w:t xml:space="preserve"> программы</w:t>
      </w:r>
      <w:r w:rsidRPr="002317C1">
        <w:rPr>
          <w:sz w:val="28"/>
          <w:szCs w:val="28"/>
          <w:lang w:val="ru-RU"/>
        </w:rPr>
        <w:t>: создание благоприятных условий для оздоровления, закаливания, и обеспечения всестороннего развития психических и физических качеств в соответствии с возрастными и индивидуальными особенностями дошкольников в процессе обучения плаванию, обучение детей элементарным видам плавания.</w:t>
      </w:r>
    </w:p>
    <w:p w14:paraId="18C80CBA" w14:textId="4CAFB3A0" w:rsidR="002317C1" w:rsidRDefault="002317C1" w:rsidP="002317C1">
      <w:pPr>
        <w:spacing w:after="0"/>
        <w:ind w:firstLine="709"/>
        <w:rPr>
          <w:sz w:val="28"/>
          <w:szCs w:val="28"/>
          <w:lang w:val="ru-RU"/>
        </w:rPr>
      </w:pPr>
      <w:r w:rsidRPr="002317C1">
        <w:rPr>
          <w:sz w:val="28"/>
          <w:szCs w:val="28"/>
          <w:lang w:val="ru-RU"/>
        </w:rPr>
        <w:t>Для достижения данной цели формир</w:t>
      </w:r>
      <w:r>
        <w:rPr>
          <w:sz w:val="28"/>
          <w:szCs w:val="28"/>
          <w:lang w:val="ru-RU"/>
        </w:rPr>
        <w:t>овались</w:t>
      </w:r>
      <w:r w:rsidRPr="002317C1">
        <w:rPr>
          <w:sz w:val="28"/>
          <w:szCs w:val="28"/>
          <w:lang w:val="ru-RU"/>
        </w:rPr>
        <w:t xml:space="preserve"> следующие </w:t>
      </w:r>
      <w:r w:rsidRPr="002317C1">
        <w:rPr>
          <w:b/>
          <w:bCs/>
          <w:sz w:val="28"/>
          <w:szCs w:val="28"/>
          <w:lang w:val="ru-RU"/>
        </w:rPr>
        <w:t>задачи</w:t>
      </w:r>
      <w:r w:rsidRPr="002317C1">
        <w:rPr>
          <w:sz w:val="28"/>
          <w:szCs w:val="28"/>
          <w:lang w:val="ru-RU"/>
        </w:rPr>
        <w:t>:</w:t>
      </w:r>
    </w:p>
    <w:p w14:paraId="49AE841D" w14:textId="10C9622D" w:rsidR="002317C1" w:rsidRPr="002317C1" w:rsidRDefault="002317C1" w:rsidP="002317C1">
      <w:pPr>
        <w:spacing w:after="0"/>
        <w:ind w:firstLine="709"/>
        <w:rPr>
          <w:sz w:val="28"/>
          <w:szCs w:val="28"/>
          <w:lang w:val="ru-RU"/>
        </w:rPr>
      </w:pPr>
      <w:r w:rsidRPr="002317C1">
        <w:rPr>
          <w:i/>
          <w:iCs/>
          <w:sz w:val="28"/>
          <w:szCs w:val="28"/>
          <w:lang w:val="ru-RU"/>
        </w:rPr>
        <w:t>Оздоровительные</w:t>
      </w:r>
      <w:r w:rsidRPr="002317C1">
        <w:rPr>
          <w:sz w:val="28"/>
          <w:szCs w:val="28"/>
          <w:lang w:val="ru-RU"/>
        </w:rPr>
        <w:t>:</w:t>
      </w:r>
    </w:p>
    <w:p w14:paraId="612232F3" w14:textId="77777777" w:rsidR="002317C1" w:rsidRDefault="002317C1" w:rsidP="002317C1">
      <w:pPr>
        <w:spacing w:after="0"/>
        <w:rPr>
          <w:sz w:val="28"/>
          <w:szCs w:val="28"/>
          <w:lang w:val="ru-RU"/>
        </w:rPr>
      </w:pPr>
      <w:r w:rsidRPr="002317C1">
        <w:rPr>
          <w:sz w:val="28"/>
          <w:szCs w:val="28"/>
          <w:lang w:val="ru-RU"/>
        </w:rPr>
        <w:t xml:space="preserve">- укрепить здоровье детей, содействовать их гармоничному психофизическому развитию; </w:t>
      </w:r>
    </w:p>
    <w:p w14:paraId="470F2E51" w14:textId="1E423605" w:rsidR="002317C1" w:rsidRPr="002317C1" w:rsidRDefault="002317C1" w:rsidP="002317C1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2317C1">
        <w:rPr>
          <w:sz w:val="28"/>
          <w:szCs w:val="28"/>
          <w:lang w:val="ru-RU"/>
        </w:rPr>
        <w:t>содействовать расширению адаптивных возможностей детского организма, повышению его защитных свойств и устойчивости к заболеваниям;</w:t>
      </w:r>
    </w:p>
    <w:p w14:paraId="5D4BABE1" w14:textId="77777777" w:rsidR="002317C1" w:rsidRDefault="002317C1" w:rsidP="002317C1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2317C1">
        <w:rPr>
          <w:sz w:val="28"/>
          <w:szCs w:val="28"/>
          <w:lang w:val="ru-RU"/>
        </w:rPr>
        <w:t xml:space="preserve">совершенствовать опорно-двигательный аппарат, формировать правильную осанку. </w:t>
      </w:r>
    </w:p>
    <w:p w14:paraId="2C70B4D7" w14:textId="6D1F1A95" w:rsidR="002317C1" w:rsidRPr="002317C1" w:rsidRDefault="002317C1" w:rsidP="002317C1">
      <w:pPr>
        <w:spacing w:after="0"/>
        <w:ind w:firstLine="709"/>
        <w:rPr>
          <w:sz w:val="28"/>
          <w:szCs w:val="28"/>
          <w:lang w:val="ru-RU"/>
        </w:rPr>
      </w:pPr>
      <w:r w:rsidRPr="002317C1">
        <w:rPr>
          <w:i/>
          <w:iCs/>
          <w:sz w:val="28"/>
          <w:szCs w:val="28"/>
          <w:lang w:val="ru-RU"/>
        </w:rPr>
        <w:t>Образовательные</w:t>
      </w:r>
      <w:r w:rsidRPr="002317C1">
        <w:rPr>
          <w:sz w:val="28"/>
          <w:szCs w:val="28"/>
          <w:lang w:val="ru-RU"/>
        </w:rPr>
        <w:t>:</w:t>
      </w:r>
    </w:p>
    <w:p w14:paraId="7AD666A8" w14:textId="1B8A01B3" w:rsidR="002317C1" w:rsidRPr="002317C1" w:rsidRDefault="002317C1" w:rsidP="002317C1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2317C1">
        <w:rPr>
          <w:sz w:val="28"/>
          <w:szCs w:val="28"/>
          <w:lang w:val="ru-RU"/>
        </w:rPr>
        <w:t>формировать теоретические и практические основы освоения водного пространства;</w:t>
      </w:r>
    </w:p>
    <w:p w14:paraId="0E2D30F9" w14:textId="1A999975" w:rsidR="002317C1" w:rsidRPr="002317C1" w:rsidRDefault="002317C1" w:rsidP="002317C1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2317C1">
        <w:rPr>
          <w:sz w:val="28"/>
          <w:szCs w:val="28"/>
          <w:lang w:val="ru-RU"/>
        </w:rPr>
        <w:t xml:space="preserve"> освоить технические элементы плавания;</w:t>
      </w:r>
    </w:p>
    <w:p w14:paraId="76BC7055" w14:textId="77777777" w:rsidR="002317C1" w:rsidRPr="002317C1" w:rsidRDefault="002317C1" w:rsidP="002317C1">
      <w:pPr>
        <w:spacing w:after="0"/>
        <w:rPr>
          <w:sz w:val="28"/>
          <w:szCs w:val="28"/>
          <w:lang w:val="ru-RU"/>
        </w:rPr>
      </w:pPr>
      <w:r w:rsidRPr="002317C1">
        <w:rPr>
          <w:sz w:val="28"/>
          <w:szCs w:val="28"/>
          <w:lang w:val="ru-RU"/>
        </w:rPr>
        <w:t>- обучить основному способу плавания «Кроль»;</w:t>
      </w:r>
    </w:p>
    <w:p w14:paraId="362E6FB4" w14:textId="6197DDB1" w:rsidR="002317C1" w:rsidRPr="002317C1" w:rsidRDefault="002317C1" w:rsidP="002317C1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Pr="002317C1">
        <w:rPr>
          <w:sz w:val="28"/>
          <w:szCs w:val="28"/>
          <w:lang w:val="ru-RU"/>
        </w:rPr>
        <w:t xml:space="preserve"> учить плавательным навыкам и умениям, умению владеть своим телом в непривычной среде;</w:t>
      </w:r>
    </w:p>
    <w:p w14:paraId="227F7763" w14:textId="77777777" w:rsidR="002317C1" w:rsidRDefault="002317C1" w:rsidP="002317C1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2317C1">
        <w:rPr>
          <w:sz w:val="28"/>
          <w:szCs w:val="28"/>
          <w:lang w:val="ru-RU"/>
        </w:rPr>
        <w:t xml:space="preserve"> развивать физические качества (ловкость, быстрота, выносливость, сила и др.). </w:t>
      </w:r>
    </w:p>
    <w:p w14:paraId="2E802BED" w14:textId="1C090E8A" w:rsidR="002317C1" w:rsidRPr="002317C1" w:rsidRDefault="002317C1" w:rsidP="002317C1">
      <w:pPr>
        <w:spacing w:after="0"/>
        <w:ind w:firstLine="709"/>
        <w:rPr>
          <w:sz w:val="28"/>
          <w:szCs w:val="28"/>
          <w:lang w:val="ru-RU"/>
        </w:rPr>
      </w:pPr>
      <w:r w:rsidRPr="002317C1">
        <w:rPr>
          <w:i/>
          <w:iCs/>
          <w:sz w:val="28"/>
          <w:szCs w:val="28"/>
          <w:lang w:val="ru-RU"/>
        </w:rPr>
        <w:t>Воспитательные</w:t>
      </w:r>
      <w:r w:rsidRPr="002317C1">
        <w:rPr>
          <w:sz w:val="28"/>
          <w:szCs w:val="28"/>
          <w:lang w:val="ru-RU"/>
        </w:rPr>
        <w:t>:</w:t>
      </w:r>
    </w:p>
    <w:p w14:paraId="0621ED48" w14:textId="77777777" w:rsidR="002317C1" w:rsidRPr="002317C1" w:rsidRDefault="002317C1" w:rsidP="002317C1">
      <w:pPr>
        <w:spacing w:after="0"/>
        <w:rPr>
          <w:sz w:val="28"/>
          <w:szCs w:val="28"/>
          <w:lang w:val="ru-RU"/>
        </w:rPr>
      </w:pPr>
      <w:r w:rsidRPr="002317C1">
        <w:rPr>
          <w:sz w:val="28"/>
          <w:szCs w:val="28"/>
          <w:lang w:val="ru-RU"/>
        </w:rPr>
        <w:t>- воспитывать нравственно-волевые качества, настойчивость, смелость, выдержку, силу воли;</w:t>
      </w:r>
    </w:p>
    <w:p w14:paraId="5E988FE3" w14:textId="77777777" w:rsidR="002317C1" w:rsidRPr="002317C1" w:rsidRDefault="002317C1" w:rsidP="002317C1">
      <w:pPr>
        <w:spacing w:after="0"/>
        <w:rPr>
          <w:sz w:val="28"/>
          <w:szCs w:val="28"/>
          <w:lang w:val="ru-RU"/>
        </w:rPr>
      </w:pPr>
      <w:r w:rsidRPr="002317C1">
        <w:rPr>
          <w:sz w:val="28"/>
          <w:szCs w:val="28"/>
          <w:lang w:val="ru-RU"/>
        </w:rPr>
        <w:t>- формировать стойкие гигиенические навыки;</w:t>
      </w:r>
    </w:p>
    <w:p w14:paraId="1DD4E22A" w14:textId="19E81B89" w:rsidR="002317C1" w:rsidRPr="002317C1" w:rsidRDefault="002317C1" w:rsidP="002317C1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2317C1">
        <w:rPr>
          <w:sz w:val="28"/>
          <w:szCs w:val="28"/>
          <w:lang w:val="ru-RU"/>
        </w:rPr>
        <w:t xml:space="preserve"> формировать потребность к здоровому образу жизни, устойчивый интерес к занятиям по плаванию;</w:t>
      </w:r>
    </w:p>
    <w:p w14:paraId="712B6535" w14:textId="31806696" w:rsidR="005037EE" w:rsidRPr="005037EE" w:rsidRDefault="002317C1" w:rsidP="005037EE">
      <w:pPr>
        <w:spacing w:after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2317C1">
        <w:rPr>
          <w:sz w:val="28"/>
          <w:szCs w:val="28"/>
          <w:lang w:val="ru-RU"/>
        </w:rPr>
        <w:t xml:space="preserve"> способствовать эмоциональному и двигательному раскрепощению, появлению чувства радости и удовольствия от движений в воде.</w:t>
      </w:r>
    </w:p>
    <w:p w14:paraId="031C8223" w14:textId="69861965" w:rsidR="00861892" w:rsidRPr="00707F53" w:rsidRDefault="005037EE" w:rsidP="002317C1">
      <w:pPr>
        <w:ind w:firstLine="709"/>
        <w:rPr>
          <w:sz w:val="28"/>
          <w:szCs w:val="28"/>
          <w:lang w:val="ru-RU"/>
        </w:rPr>
      </w:pPr>
      <w:r w:rsidRPr="00707F53">
        <w:rPr>
          <w:b/>
          <w:bCs/>
          <w:sz w:val="28"/>
          <w:szCs w:val="28"/>
          <w:lang w:val="ru-RU"/>
        </w:rPr>
        <w:t>Особенности</w:t>
      </w:r>
      <w:r w:rsidRPr="00707F53">
        <w:rPr>
          <w:sz w:val="28"/>
          <w:szCs w:val="28"/>
          <w:lang w:val="ru-RU"/>
        </w:rPr>
        <w:t xml:space="preserve"> программы:</w:t>
      </w:r>
      <w:r w:rsidRPr="00707F53">
        <w:rPr>
          <w:sz w:val="28"/>
          <w:szCs w:val="28"/>
          <w:lang w:val="ru-RU"/>
        </w:rPr>
        <w:br/>
        <w:t>Программа адаптирована под условия конкретного дошкольного учреждения, учитывает индивидуальные и возрастные особенности воспитанников, и направлена на формирование позитивного отношения к здоровому образу жизни.</w:t>
      </w:r>
    </w:p>
    <w:p w14:paraId="77B92FB6" w14:textId="77777777" w:rsidR="00861892" w:rsidRPr="00707F53" w:rsidRDefault="005037EE" w:rsidP="00707F53">
      <w:pPr>
        <w:ind w:firstLine="709"/>
        <w:rPr>
          <w:sz w:val="28"/>
          <w:szCs w:val="28"/>
          <w:lang w:val="ru-RU"/>
        </w:rPr>
      </w:pPr>
      <w:r w:rsidRPr="00707F53">
        <w:rPr>
          <w:b/>
          <w:bCs/>
          <w:sz w:val="28"/>
          <w:szCs w:val="28"/>
          <w:lang w:val="ru-RU"/>
        </w:rPr>
        <w:t>Принципы</w:t>
      </w:r>
      <w:r w:rsidRPr="00707F53">
        <w:rPr>
          <w:sz w:val="28"/>
          <w:szCs w:val="28"/>
          <w:lang w:val="ru-RU"/>
        </w:rPr>
        <w:t xml:space="preserve"> реализации:</w:t>
      </w:r>
      <w:r w:rsidRPr="00707F53">
        <w:rPr>
          <w:sz w:val="28"/>
          <w:szCs w:val="28"/>
          <w:lang w:val="ru-RU"/>
        </w:rPr>
        <w:br/>
        <w:t>- индивидуальный подход;</w:t>
      </w:r>
      <w:r w:rsidRPr="00707F53">
        <w:rPr>
          <w:sz w:val="28"/>
          <w:szCs w:val="28"/>
          <w:lang w:val="ru-RU"/>
        </w:rPr>
        <w:br/>
        <w:t>- постепенность и последовательность обучения;</w:t>
      </w:r>
      <w:r w:rsidRPr="00707F53">
        <w:rPr>
          <w:sz w:val="28"/>
          <w:szCs w:val="28"/>
          <w:lang w:val="ru-RU"/>
        </w:rPr>
        <w:br/>
        <w:t>- доступность и наглядность;</w:t>
      </w:r>
      <w:r w:rsidRPr="00707F53">
        <w:rPr>
          <w:sz w:val="28"/>
          <w:szCs w:val="28"/>
          <w:lang w:val="ru-RU"/>
        </w:rPr>
        <w:br/>
        <w:t>- активное вовлечение детей в учебный процесс.</w:t>
      </w:r>
    </w:p>
    <w:p w14:paraId="16683F66" w14:textId="4E051FC9" w:rsidR="00861892" w:rsidRPr="00707F53" w:rsidRDefault="005037EE" w:rsidP="00707F53">
      <w:pPr>
        <w:ind w:firstLine="709"/>
        <w:rPr>
          <w:sz w:val="28"/>
          <w:szCs w:val="28"/>
          <w:lang w:val="ru-RU"/>
        </w:rPr>
      </w:pPr>
      <w:r w:rsidRPr="00707F53">
        <w:rPr>
          <w:b/>
          <w:bCs/>
          <w:sz w:val="28"/>
          <w:szCs w:val="28"/>
          <w:lang w:val="ru-RU"/>
        </w:rPr>
        <w:t>Содержание</w:t>
      </w:r>
      <w:r w:rsidRPr="00707F53">
        <w:rPr>
          <w:sz w:val="28"/>
          <w:szCs w:val="28"/>
          <w:lang w:val="ru-RU"/>
        </w:rPr>
        <w:t xml:space="preserve"> программы:</w:t>
      </w:r>
      <w:r w:rsidRPr="00707F53">
        <w:rPr>
          <w:sz w:val="28"/>
          <w:szCs w:val="28"/>
          <w:lang w:val="ru-RU"/>
        </w:rPr>
        <w:br/>
        <w:t>Основано на комплексно-тематическом подходе и включает освоение навыков п</w:t>
      </w:r>
      <w:r w:rsidRPr="00707F53">
        <w:rPr>
          <w:sz w:val="28"/>
          <w:szCs w:val="28"/>
          <w:lang w:val="ru-RU"/>
        </w:rPr>
        <w:t>лавания стилем кроль (на груди и спине), дыхательные упражнения, игровые задания и аквааэробику. Включены занятия по технике безопасности, адаптации к воде и освоению базовых движений.</w:t>
      </w:r>
    </w:p>
    <w:p w14:paraId="3854F436" w14:textId="321B05B1" w:rsidR="00861892" w:rsidRPr="00707F53" w:rsidRDefault="005037EE" w:rsidP="00707F53">
      <w:pPr>
        <w:ind w:firstLine="709"/>
        <w:rPr>
          <w:sz w:val="28"/>
          <w:szCs w:val="28"/>
          <w:lang w:val="ru-RU"/>
        </w:rPr>
      </w:pPr>
      <w:r w:rsidRPr="00707F53">
        <w:rPr>
          <w:b/>
          <w:bCs/>
          <w:sz w:val="28"/>
          <w:szCs w:val="28"/>
          <w:lang w:val="ru-RU"/>
        </w:rPr>
        <w:t>Результаты</w:t>
      </w:r>
      <w:r w:rsidRPr="00707F53">
        <w:rPr>
          <w:sz w:val="28"/>
          <w:szCs w:val="28"/>
          <w:lang w:val="ru-RU"/>
        </w:rPr>
        <w:t xml:space="preserve"> реализации:</w:t>
      </w:r>
      <w:r w:rsidRPr="00707F53">
        <w:rPr>
          <w:sz w:val="28"/>
          <w:szCs w:val="28"/>
          <w:lang w:val="ru-RU"/>
        </w:rPr>
        <w:br/>
        <w:t xml:space="preserve">По завершению </w:t>
      </w:r>
      <w:r w:rsidR="002317C1">
        <w:rPr>
          <w:sz w:val="28"/>
          <w:szCs w:val="28"/>
          <w:lang w:val="ru-RU"/>
        </w:rPr>
        <w:t xml:space="preserve">программы </w:t>
      </w:r>
      <w:r w:rsidRPr="00707F53">
        <w:rPr>
          <w:sz w:val="28"/>
          <w:szCs w:val="28"/>
          <w:lang w:val="ru-RU"/>
        </w:rPr>
        <w:t>воспитанники приобретают баз</w:t>
      </w:r>
      <w:r w:rsidRPr="00707F53">
        <w:rPr>
          <w:sz w:val="28"/>
          <w:szCs w:val="28"/>
          <w:lang w:val="ru-RU"/>
        </w:rPr>
        <w:t xml:space="preserve">овые навыки плавания, развивают физическую выносливость, координацию и уверенность в воде. Также формируются личностные качества, такие </w:t>
      </w:r>
      <w:r w:rsidRPr="00707F53">
        <w:rPr>
          <w:sz w:val="28"/>
          <w:szCs w:val="28"/>
          <w:lang w:val="ru-RU"/>
        </w:rPr>
        <w:lastRenderedPageBreak/>
        <w:t>как настойчивость, смелость, стремление к достижению цели и забота о собственном здоровье.</w:t>
      </w:r>
    </w:p>
    <w:p w14:paraId="2E299263" w14:textId="04F333AD" w:rsidR="00861892" w:rsidRPr="00707F53" w:rsidRDefault="005037EE" w:rsidP="002317C1">
      <w:pPr>
        <w:ind w:firstLine="709"/>
        <w:rPr>
          <w:sz w:val="28"/>
          <w:szCs w:val="28"/>
        </w:rPr>
      </w:pPr>
      <w:r w:rsidRPr="002317C1">
        <w:rPr>
          <w:b/>
          <w:bCs/>
          <w:sz w:val="28"/>
          <w:szCs w:val="28"/>
          <w:lang w:val="ru-RU"/>
        </w:rPr>
        <w:t>Форма</w:t>
      </w:r>
      <w:r w:rsidRPr="00707F53">
        <w:rPr>
          <w:sz w:val="28"/>
          <w:szCs w:val="28"/>
          <w:lang w:val="ru-RU"/>
        </w:rPr>
        <w:t xml:space="preserve"> организации занятий:</w:t>
      </w:r>
      <w:r w:rsidRPr="00707F53">
        <w:rPr>
          <w:sz w:val="28"/>
          <w:szCs w:val="28"/>
          <w:lang w:val="ru-RU"/>
        </w:rPr>
        <w:br/>
        <w:t>Гр</w:t>
      </w:r>
      <w:r w:rsidRPr="00707F53">
        <w:rPr>
          <w:sz w:val="28"/>
          <w:szCs w:val="28"/>
          <w:lang w:val="ru-RU"/>
        </w:rPr>
        <w:t xml:space="preserve">упповая и подгрупповая, с возможностью индивидуального подхода. </w:t>
      </w:r>
    </w:p>
    <w:sectPr w:rsidR="00861892" w:rsidRPr="00707F5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317C1"/>
    <w:rsid w:val="0029639D"/>
    <w:rsid w:val="00326F90"/>
    <w:rsid w:val="005037EE"/>
    <w:rsid w:val="00707F53"/>
    <w:rsid w:val="0086189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65138"/>
  <w14:defaultImageDpi w14:val="300"/>
  <w15:docId w15:val="{44F51B93-4E82-4E2C-9D8D-2371F640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Татьяна Гражданкина</cp:lastModifiedBy>
  <cp:revision>3</cp:revision>
  <dcterms:created xsi:type="dcterms:W3CDTF">2025-04-26T14:16:00Z</dcterms:created>
  <dcterms:modified xsi:type="dcterms:W3CDTF">2025-04-26T14:17:00Z</dcterms:modified>
  <cp:category/>
</cp:coreProperties>
</file>