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2B" w:rsidRDefault="003A5B2B" w:rsidP="003A5B2B">
      <w:pPr>
        <w:pStyle w:val="a5"/>
        <w:numPr>
          <w:ilvl w:val="0"/>
          <w:numId w:val="1"/>
        </w:numPr>
        <w:tabs>
          <w:tab w:val="left" w:pos="4012"/>
        </w:tabs>
        <w:spacing w:before="70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записка.</w:t>
      </w:r>
    </w:p>
    <w:p w:rsidR="003A5B2B" w:rsidRDefault="003A5B2B" w:rsidP="003A5B2B">
      <w:pPr>
        <w:pStyle w:val="a3"/>
        <w:spacing w:before="153" w:line="362" w:lineRule="auto"/>
        <w:ind w:right="689" w:firstLine="917"/>
        <w:jc w:val="both"/>
      </w:pPr>
      <w:r>
        <w:t>Программа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английскому языку</w:t>
      </w:r>
      <w:r>
        <w:rPr>
          <w:spacing w:val="71"/>
        </w:rPr>
        <w:t xml:space="preserve"> </w:t>
      </w:r>
      <w:r>
        <w:t>разработана на основе</w:t>
      </w:r>
      <w:r>
        <w:rPr>
          <w:spacing w:val="70"/>
        </w:rPr>
        <w:t xml:space="preserve"> </w:t>
      </w:r>
      <w:r>
        <w:t>«</w:t>
      </w:r>
      <w:proofErr w:type="spellStart"/>
      <w:r>
        <w:t>Cookie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6"/>
        </w:rPr>
        <w:t xml:space="preserve"> </w:t>
      </w:r>
      <w:proofErr w:type="spellStart"/>
      <w:r>
        <w:t>friends</w:t>
      </w:r>
      <w:proofErr w:type="spellEnd"/>
      <w:r>
        <w:t>»</w:t>
      </w:r>
      <w:r>
        <w:rPr>
          <w:spacing w:val="-3"/>
        </w:rPr>
        <w:t xml:space="preserve"> </w:t>
      </w:r>
      <w:proofErr w:type="spellStart"/>
      <w:r>
        <w:t>Oxford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Vanessa</w:t>
      </w:r>
      <w:proofErr w:type="spellEnd"/>
      <w:r>
        <w:rPr>
          <w:spacing w:val="4"/>
        </w:rPr>
        <w:t xml:space="preserve"> </w:t>
      </w:r>
      <w:proofErr w:type="spellStart"/>
      <w:r>
        <w:t>Reilly</w:t>
      </w:r>
      <w:proofErr w:type="spellEnd"/>
      <w:r>
        <w:t>.</w:t>
      </w:r>
    </w:p>
    <w:p w:rsidR="003A5B2B" w:rsidRDefault="003A5B2B" w:rsidP="003A5B2B">
      <w:pPr>
        <w:pStyle w:val="a3"/>
        <w:spacing w:line="360" w:lineRule="auto"/>
        <w:ind w:right="683" w:firstLine="917"/>
        <w:jc w:val="both"/>
      </w:pPr>
      <w:r>
        <w:t>Освоение детьми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материала осуществляется,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учтена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исходит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 следует обратить на фонетическую сторону речи: произношение</w:t>
      </w:r>
      <w:r>
        <w:rPr>
          <w:spacing w:val="1"/>
        </w:rPr>
        <w:t xml:space="preserve"> </w:t>
      </w:r>
      <w:r>
        <w:t>звуков, овладение основными типами интонации в английском языке. Виды</w:t>
      </w:r>
      <w:r>
        <w:rPr>
          <w:spacing w:val="1"/>
        </w:rPr>
        <w:t xml:space="preserve"> </w:t>
      </w:r>
      <w:r>
        <w:t>организованной деятельности следует начинать с фонетической разминки.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четверостишия,</w:t>
      </w:r>
      <w:r>
        <w:rPr>
          <w:spacing w:val="1"/>
        </w:rPr>
        <w:t xml:space="preserve"> </w:t>
      </w:r>
      <w:r>
        <w:t>песенки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произносительных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эмоционального настроя. Физкультминутки не только снимают усталость и</w:t>
      </w:r>
      <w:r>
        <w:rPr>
          <w:spacing w:val="1"/>
        </w:rPr>
        <w:t xml:space="preserve"> </w:t>
      </w:r>
      <w:r>
        <w:t>напряжение у детей, но и развивают их внимание и память. Кроме того, дети</w:t>
      </w:r>
      <w:r>
        <w:rPr>
          <w:spacing w:val="1"/>
        </w:rPr>
        <w:t xml:space="preserve"> </w:t>
      </w:r>
      <w:r>
        <w:t>упражняются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произношении.</w:t>
      </w:r>
      <w:r>
        <w:rPr>
          <w:spacing w:val="43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создания</w:t>
      </w:r>
      <w:r>
        <w:rPr>
          <w:spacing w:val="42"/>
        </w:rPr>
        <w:t xml:space="preserve"> </w:t>
      </w:r>
      <w:r>
        <w:t>коммуникативной</w:t>
      </w:r>
      <w:r>
        <w:rPr>
          <w:spacing w:val="41"/>
        </w:rPr>
        <w:t xml:space="preserve"> </w:t>
      </w:r>
      <w:r>
        <w:t>обстановки</w:t>
      </w:r>
      <w:r>
        <w:rPr>
          <w:spacing w:val="-68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почувствовали</w:t>
      </w:r>
      <w:r>
        <w:rPr>
          <w:spacing w:val="1"/>
        </w:rPr>
        <w:t xml:space="preserve"> </w:t>
      </w:r>
      <w:r>
        <w:t>результат</w:t>
      </w:r>
      <w:r>
        <w:rPr>
          <w:spacing w:val="31"/>
        </w:rPr>
        <w:t xml:space="preserve"> </w:t>
      </w:r>
      <w:r>
        <w:t>своих</w:t>
      </w:r>
      <w:r>
        <w:rPr>
          <w:spacing w:val="33"/>
        </w:rPr>
        <w:t xml:space="preserve"> </w:t>
      </w:r>
      <w:r>
        <w:t>усилий.</w:t>
      </w:r>
      <w:r>
        <w:rPr>
          <w:spacing w:val="35"/>
        </w:rPr>
        <w:t xml:space="preserve"> </w:t>
      </w:r>
      <w:r>
        <w:t>Важно,</w:t>
      </w:r>
      <w:r>
        <w:rPr>
          <w:spacing w:val="35"/>
        </w:rPr>
        <w:t xml:space="preserve"> </w:t>
      </w:r>
      <w:r>
        <w:t>прежде</w:t>
      </w:r>
      <w:r>
        <w:rPr>
          <w:spacing w:val="35"/>
        </w:rPr>
        <w:t xml:space="preserve"> </w:t>
      </w:r>
      <w:r>
        <w:t>всего,</w:t>
      </w:r>
      <w:r>
        <w:rPr>
          <w:spacing w:val="35"/>
        </w:rPr>
        <w:t xml:space="preserve"> </w:t>
      </w:r>
      <w:r>
        <w:t>оценивать</w:t>
      </w:r>
      <w:r>
        <w:rPr>
          <w:spacing w:val="31"/>
        </w:rPr>
        <w:t xml:space="preserve"> </w:t>
      </w:r>
      <w:r>
        <w:t>успехи</w:t>
      </w:r>
      <w:r>
        <w:rPr>
          <w:spacing w:val="32"/>
        </w:rPr>
        <w:t xml:space="preserve"> </w:t>
      </w:r>
      <w:r>
        <w:t>ребёнка,</w:t>
      </w:r>
      <w:r>
        <w:rPr>
          <w:spacing w:val="36"/>
        </w:rPr>
        <w:t xml:space="preserve"> </w:t>
      </w:r>
      <w:r>
        <w:t>а</w:t>
      </w:r>
      <w:r>
        <w:rPr>
          <w:spacing w:val="-68"/>
        </w:rPr>
        <w:t xml:space="preserve"> </w:t>
      </w:r>
      <w:r>
        <w:t>не недоработки. Даже самая маленькая победа должна быть оценена. Успех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 интересно и эмоционально педагог проводит занятия. Конечно,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большое значение имеет игра. Тем более уместно, когда педагог использует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наглядность,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прочнее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усваивает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показывают:</w:t>
      </w:r>
      <w:r>
        <w:rPr>
          <w:spacing w:val="1"/>
        </w:rPr>
        <w:t xml:space="preserve"> </w:t>
      </w:r>
      <w:r>
        <w:t>укрепляя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-67"/>
        </w:rPr>
        <w:t xml:space="preserve"> </w:t>
      </w:r>
      <w:r>
        <w:t>повышая</w:t>
      </w:r>
      <w:r>
        <w:rPr>
          <w:spacing w:val="1"/>
        </w:rPr>
        <w:t xml:space="preserve"> </w:t>
      </w:r>
      <w:r>
        <w:t>его самооценку,</w:t>
      </w:r>
      <w:r>
        <w:rPr>
          <w:spacing w:val="3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создаёт</w:t>
      </w:r>
      <w:r>
        <w:rPr>
          <w:spacing w:val="-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его успехов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достижений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изучении</w:t>
      </w:r>
      <w:r>
        <w:rPr>
          <w:spacing w:val="15"/>
        </w:rPr>
        <w:t xml:space="preserve"> </w:t>
      </w:r>
      <w:r>
        <w:t>иностранного</w:t>
      </w:r>
      <w:r>
        <w:rPr>
          <w:spacing w:val="15"/>
        </w:rPr>
        <w:t xml:space="preserve"> </w:t>
      </w:r>
      <w:r>
        <w:t>языка.</w:t>
      </w:r>
      <w:r>
        <w:rPr>
          <w:spacing w:val="18"/>
        </w:rPr>
        <w:t xml:space="preserve"> </w:t>
      </w:r>
      <w:r>
        <w:t>Даже</w:t>
      </w:r>
      <w:r>
        <w:rPr>
          <w:spacing w:val="16"/>
        </w:rPr>
        <w:t xml:space="preserve"> </w:t>
      </w:r>
      <w:r>
        <w:t>исправление</w:t>
      </w:r>
      <w:r>
        <w:rPr>
          <w:spacing w:val="-67"/>
        </w:rPr>
        <w:t xml:space="preserve"> </w:t>
      </w:r>
      <w:r>
        <w:t>ошибок должно протекать</w:t>
      </w:r>
      <w:r>
        <w:rPr>
          <w:spacing w:val="-2"/>
        </w:rPr>
        <w:t xml:space="preserve"> </w:t>
      </w:r>
      <w:r>
        <w:t>как определённый</w:t>
      </w:r>
      <w:r>
        <w:rPr>
          <w:spacing w:val="1"/>
        </w:rPr>
        <w:t xml:space="preserve"> </w:t>
      </w:r>
      <w:r>
        <w:t>этап игры.</w:t>
      </w:r>
    </w:p>
    <w:p w:rsidR="003A5B2B" w:rsidRDefault="003A5B2B" w:rsidP="003A5B2B">
      <w:pPr>
        <w:spacing w:line="362" w:lineRule="auto"/>
        <w:sectPr w:rsidR="003A5B2B">
          <w:pgSz w:w="11910" w:h="16840"/>
          <w:pgMar w:top="620" w:right="160" w:bottom="1380" w:left="1160" w:header="0" w:footer="1115" w:gutter="0"/>
          <w:cols w:space="720"/>
        </w:sectPr>
      </w:pPr>
    </w:p>
    <w:p w:rsidR="003A5B2B" w:rsidRDefault="003A5B2B" w:rsidP="003A5B2B">
      <w:pPr>
        <w:pStyle w:val="a3"/>
        <w:spacing w:before="65" w:line="360" w:lineRule="auto"/>
        <w:ind w:right="697" w:firstLine="422"/>
        <w:jc w:val="both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мониторе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реальны.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5-7 минут.</w:t>
      </w:r>
    </w:p>
    <w:p w:rsidR="003A5B2B" w:rsidRDefault="003A5B2B" w:rsidP="003A5B2B">
      <w:pPr>
        <w:pStyle w:val="a3"/>
        <w:spacing w:before="1" w:line="360" w:lineRule="auto"/>
        <w:ind w:right="689" w:firstLine="422"/>
        <w:jc w:val="both"/>
      </w:pPr>
      <w:r>
        <w:t>Перечисляя средства, способствующие развитию интереса к иностранным</w:t>
      </w:r>
      <w:r>
        <w:rPr>
          <w:spacing w:val="-67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остановиться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пении.</w:t>
      </w:r>
      <w:r>
        <w:rPr>
          <w:spacing w:val="70"/>
        </w:rPr>
        <w:t xml:space="preserve"> </w:t>
      </w:r>
      <w:r>
        <w:t>Обращаясь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пению,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решаем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улучшению иноязычного произношения, развивает память; несёт большой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потенциал: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 культуре страны изучаемого языка. Кроме того, пение вносит в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разнообразие,</w:t>
      </w:r>
      <w:r>
        <w:rPr>
          <w:spacing w:val="4"/>
        </w:rPr>
        <w:t xml:space="preserve"> </w:t>
      </w:r>
      <w:r>
        <w:t>снимает</w:t>
      </w:r>
      <w:r>
        <w:rPr>
          <w:spacing w:val="-1"/>
        </w:rPr>
        <w:t xml:space="preserve"> </w:t>
      </w:r>
      <w:r>
        <w:t>усталость.</w:t>
      </w:r>
    </w:p>
    <w:p w:rsidR="003A5B2B" w:rsidRDefault="003A5B2B"/>
    <w:sectPr w:rsidR="003A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23770"/>
    <w:multiLevelType w:val="multilevel"/>
    <w:tmpl w:val="B122E3E4"/>
    <w:lvl w:ilvl="0">
      <w:start w:val="1"/>
      <w:numFmt w:val="decimal"/>
      <w:lvlText w:val="%1"/>
      <w:lvlJc w:val="left"/>
      <w:pPr>
        <w:ind w:left="4371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3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0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3A5B2B"/>
    <w:rsid w:val="003A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5B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A5B2B"/>
    <w:pPr>
      <w:ind w:left="53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A5B2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A5B2B"/>
    <w:pPr>
      <w:ind w:left="539" w:hanging="28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2025-04-26T12:56:00Z</dcterms:created>
  <dcterms:modified xsi:type="dcterms:W3CDTF">2025-04-26T12:57:00Z</dcterms:modified>
</cp:coreProperties>
</file>